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rPr/>
        <w:t xml:space="preserve">Revisionsberättelse</w:t>
      </w:r>
    </w:p>
    <w:p>
      <w:pPr/>
      <w:r>
        <w:rPr/>
        <w:t xml:space="preserve">Till årsmötet i [Föreningens namn], organisationsnummer [nummer].</w:t>
      </w:r>
    </w:p>
    <w:p>
      <w:pPr>
        <w:pStyle w:val="Heading2"/>
        <w:keepNext/>
      </w:pPr>
      <w:r>
        <w:rPr/>
        <w:t xml:space="preserve">Granskningen</w:t>
      </w:r>
    </w:p>
    <w:p>
      <w:pPr/>
      <w:r>
        <w:rPr/>
        <w:t xml:space="preserve">[Jag/Vi] har granskat räkenskaperna och styrelsens förvaltning i [Föreningens namn] för verksamhetsåret [datum] till [datum]. Styrelsen ansvarar för räkenskaperna och förvaltningen. [Mitt/Vårt] ansvar är att granska dem och uttala [mig/oss] om dem.</w:t>
      </w:r>
    </w:p>
    <w:p>
      <w:pPr/>
      <w:r>
        <w:rPr/>
        <w:t xml:space="preserve">Räkenskaperna, verifikationerna och styrelsens protokoll har hållits tillgängliga för [mig/oss]. Granskningen har omfattat att:</w:t>
      </w:r>
    </w:p>
    <w:p>
      <w:pPr>
        <w:ind w:left="454" w:hanging="454"/>
        <w:spacing w:after="80"/>
      </w:pPr>
      <w:r>
        <w:rPr>
          <w:rFonts w:ascii="Segoe UI Symbol" w:hAnsi="Segoe UI Symbol" w:cs="Segoe UI Symbol"/>
        </w:rPr>
        <w:t xml:space="preserve">☐</w:t>
      </w:r>
      <w:r>
        <w:tab/>
      </w:r>
      <w:r>
        <w:rPr/>
        <w:t xml:space="preserve">stämma av kassa och bankkonton mot kontoutdrag per [datum]</w:t>
      </w:r>
    </w:p>
    <w:p>
      <w:pPr>
        <w:ind w:left="454" w:hanging="454"/>
        <w:spacing w:after="80"/>
      </w:pPr>
      <w:r>
        <w:rPr>
          <w:rFonts w:ascii="Segoe UI Symbol" w:hAnsi="Segoe UI Symbol" w:cs="Segoe UI Symbol"/>
        </w:rPr>
        <w:t xml:space="preserve">☐</w:t>
      </w:r>
      <w:r>
        <w:tab/>
      </w:r>
      <w:r>
        <w:rPr/>
        <w:t xml:space="preserve">kontrollera att inkomster och utgifter har verifikationer och hör till föreningens verksamhet</w:t>
      </w:r>
    </w:p>
    <w:p>
      <w:pPr>
        <w:ind w:left="454" w:hanging="454"/>
        <w:spacing w:after="80"/>
      </w:pPr>
      <w:r>
        <w:rPr>
          <w:rFonts w:ascii="Segoe UI Symbol" w:hAnsi="Segoe UI Symbol" w:cs="Segoe UI Symbol"/>
        </w:rPr>
        <w:t xml:space="preserve">☐</w:t>
      </w:r>
      <w:r>
        <w:tab/>
      </w:r>
      <w:r>
        <w:rPr/>
        <w:t xml:space="preserve">kontrollera att resultat- och balansräkningen stämmer med bokföringen</w:t>
      </w:r>
    </w:p>
    <w:p>
      <w:pPr>
        <w:ind w:left="454" w:hanging="454"/>
        <w:spacing w:after="80"/>
      </w:pPr>
      <w:r>
        <w:rPr>
          <w:rFonts w:ascii="Segoe UI Symbol" w:hAnsi="Segoe UI Symbol" w:cs="Segoe UI Symbol"/>
        </w:rPr>
        <w:t xml:space="preserve">☐</w:t>
      </w:r>
      <w:r>
        <w:tab/>
      </w:r>
      <w:r>
        <w:rPr/>
        <w:t xml:space="preserve">läsa styrelsens protokoll och se att besluten har följts</w:t>
      </w:r>
    </w:p>
    <w:p>
      <w:pPr>
        <w:ind w:left="454" w:hanging="454"/>
        <w:spacing w:after="80"/>
      </w:pPr>
      <w:r>
        <w:rPr>
          <w:rFonts w:ascii="Segoe UI Symbol" w:hAnsi="Segoe UI Symbol" w:cs="Segoe UI Symbol"/>
        </w:rPr>
        <w:t xml:space="preserve">☐</w:t>
      </w:r>
      <w:r>
        <w:tab/>
      </w:r>
      <w:r>
        <w:rPr/>
        <w:t xml:space="preserve">kontrollera att verksamhetsberättelsen stämmer med vad protokollen och räkenskaperna visar</w:t>
      </w:r>
    </w:p>
    <w:p>
      <w:pPr>
        <w:ind w:left="454" w:hanging="454"/>
        <w:spacing w:after="80"/>
      </w:pPr>
      <w:r>
        <w:rPr>
          <w:rFonts w:ascii="Segoe UI Symbol" w:hAnsi="Segoe UI Symbol" w:cs="Segoe UI Symbol"/>
        </w:rPr>
        <w:t xml:space="preserve">☐</w:t>
      </w:r>
      <w:r>
        <w:tab/>
      </w:r>
      <w:r>
        <w:rPr/>
        <w:t xml:space="preserve">kontrollera att medlemsavgifterna har redovisats</w:t>
      </w:r>
    </w:p>
    <w:p>
      <w:pPr>
        <w:ind w:left="454" w:hanging="454"/>
        <w:spacing w:after="80"/>
      </w:pPr>
      <w:r>
        <w:rPr>
          <w:rFonts w:ascii="Segoe UI Symbol" w:hAnsi="Segoe UI Symbol" w:cs="Segoe UI Symbol"/>
        </w:rPr>
        <w:t xml:space="preserve">☐</w:t>
      </w:r>
      <w:r>
        <w:tab/>
      </w:r>
      <w:r>
        <w:rPr/>
        <w:t xml:space="preserve">kontrollera att styrelsen följt stadgarna och årsmötets beslut</w:t>
      </w:r>
    </w:p>
    <w:p>
      <w:pPr>
        <w:pStyle w:val="Heading2"/>
        <w:keepNext/>
      </w:pPr>
      <w:r>
        <w:rPr/>
        <w:t xml:space="preserve">Uttalanden</w:t>
      </w:r>
    </w:p>
    <w:p>
      <w:pPr/>
      <w:r>
        <w:rPr/>
        <w:t xml:space="preserve">[Jag/Vi] bedömer att räkenskaperna är förda på ett ordentligt sätt och att styrelsen har skött förvaltningen enligt stadgarna och årsmötets beslut.</w:t>
      </w:r>
    </w:p>
    <w:p>
      <w:pPr/>
      <w:r>
        <w:rPr/>
        <w:t xml:space="preserve">[Jag/Vi] tillstyrker att årsmötet fastställer resultaträkningen och balansräkningen för verksamhetsåret och beviljar styrelsens ledamöter ansvarsfrihet.</w:t>
      </w:r>
    </w:p>
    <w:p>
      <w:pPr/>
      <w:r>
        <w:rPr>
          <w:color w:val="5C5A55"/>
          <w:sz w:val="18"/>
          <w:szCs w:val="18"/>
        </w:rPr>
        <w:t xml:space="preserve">Har ni hittat något som inte stämmer: skriv vad det gäller under Anmärkningar, och skriv om ni i stället avstyrker ansvarsfrihet och varför.</w:t>
      </w:r>
    </w:p>
    <w:p>
      <w:pPr>
        <w:pStyle w:val="Heading2"/>
        <w:keepNext/>
      </w:pPr>
      <w:r>
        <w:rPr/>
        <w:t xml:space="preserve">Anmärkningar</w:t>
      </w:r>
    </w:p>
    <w:p>
      <w:pPr>
        <w:tabs>
          <w:tab w:val="right" w:leader="underscore" w:pos="9638"/>
        </w:tabs>
        <w:spacing w:before="240" w:after="0"/>
      </w:pPr>
      <w:r>
        <w:tab/>
      </w:r>
    </w:p>
    <w:p>
      <w:pPr>
        <w:tabs>
          <w:tab w:val="right" w:leader="underscore" w:pos="9638"/>
        </w:tabs>
        <w:spacing w:before="240" w:after="0"/>
      </w:pPr>
      <w:r>
        <w:tab/>
      </w:r>
    </w:p>
    <w:p>
      <w:pPr>
        <w:tabs>
          <w:tab w:val="right" w:leader="underscore" w:pos="9638"/>
        </w:tabs>
        <w:spacing w:before="240" w:after="0"/>
      </w:pPr>
      <w:r>
        <w:tab/>
      </w:r>
    </w:p>
    <w:p>
      <w:pPr/>
      <w:r>
        <w:rPr/>
        <w:t xml:space="preserve">[Ort], den [datum]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tabs>
                <w:tab w:val="right" w:leader="underscore" w:pos="4419"/>
              </w:tabs>
              <w:spacing w:before="60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Revisor</w:t>
            </w:r>
          </w:p>
          <w:p>
            <w:pPr>
              <w:tabs>
                <w:tab w:val="right" w:leader="underscore" w:pos="4419"/>
              </w:tabs>
              <w:spacing w:before="36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Namnförtydligande</w:t>
            </w:r>
          </w:p>
        </w:tc>
        <w:tc>
          <w:tcPr>
            <w:tcW w:w="4819" w:type="dxa"/>
          </w:tcPr>
          <w:p>
            <w:pPr>
              <w:tabs>
                <w:tab w:val="right" w:leader="underscore" w:pos="4419"/>
              </w:tabs>
              <w:spacing w:before="60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Revisor</w:t>
            </w:r>
          </w:p>
          <w:p>
            <w:pPr>
              <w:tabs>
                <w:tab w:val="right" w:leader="underscore" w:pos="4419"/>
              </w:tabs>
              <w:spacing w:before="36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Namnförtydligande</w:t>
            </w:r>
          </w:p>
        </w:tc>
      </w:tr>
    </w:tbl>
    <w:p>
      <w:pPr/>
    </w:p>
    <w:p>
      <w:pPr/>
      <w:r>
        <w:rPr>
          <w:color w:val="5C5A55"/>
          <w:sz w:val="18"/>
          <w:szCs w:val="18"/>
        </w:rPr>
        <w:t xml:space="preserve">Vill ni slippa papperet? I Föreningstorgets gratis verktyg ser revisorn kassaboken, verifikationerna och protokollen på ett ställe, utan att någon behöver mejla filer. Läs mer på foreningstorget.se/verktyg</w:t>
      </w:r>
    </w:p>
    <w:sectPr>
      <w:footerReference w:type="default" r:id="rIdFot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8"/>
      </w:tabs>
      <w:spacing w:after="0"/>
    </w:pPr>
    <w:r>
      <w:rPr>
        <w:color w:val="5C5A55"/>
        <w:sz w:val="16"/>
        <w:szCs w:val="16"/>
      </w:rPr>
      <w:t xml:space="preserve">Mallen är ett förslag från Föreningstorget.se. Föreningen ansvarar själv för att anpassa mallen och använda den rätt; era stadgar och lagen gäller före mallen.</w:t>
    </w:r>
    <w:r>
      <w:tab/>
    </w:r>
    <w:r>
      <w:rPr>
        <w:color w:val="5C5A55"/>
        <w:sz w:val="16"/>
        <w:szCs w:val="16"/>
      </w:rPr>
      <w:t xml:space="preserve">Sida </w:t>
    </w:r>
    <w:fldSimple w:instr="PAGE">
      <w:r>
        <w:rPr>
          <w:color w:val="5C5A55"/>
          <w:sz w:val="16"/>
          <w:szCs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sv-SE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next w:val="Normal"/>
    <w:qFormat/>
    <w:pPr>
      <w:keepNext/>
      <w:spacing w:before="0" w:after="20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Stil" Type="http://schemas.openxmlformats.org/officeDocument/2006/relationships/styles" Target="styles.xml"/><Relationship Id="rIdFot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Revisionsberättelse</dc:title>
  <dc:creator>Föreningstorget</dc:creator>
  <dc:language>sv-SE</dc:language>
</cp:coreProperties>
</file>